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2FF" w:rsidRDefault="00DF02FF" w:rsidP="00DF02FF">
      <w:pPr>
        <w:ind w:firstLine="426"/>
        <w:rPr>
          <w:b/>
          <w:sz w:val="28"/>
          <w:szCs w:val="28"/>
        </w:rPr>
      </w:pPr>
      <w:r w:rsidRPr="00DF02FF">
        <w:rPr>
          <w:b/>
          <w:sz w:val="28"/>
          <w:szCs w:val="28"/>
        </w:rPr>
        <w:t>Дневные стационары</w:t>
      </w:r>
      <w:r>
        <w:rPr>
          <w:b/>
          <w:sz w:val="28"/>
          <w:szCs w:val="28"/>
        </w:rPr>
        <w:t>:</w:t>
      </w:r>
    </w:p>
    <w:p w:rsidR="00DF02FF" w:rsidRDefault="00DF02FF" w:rsidP="00DF02F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Вместо услуги </w:t>
      </w:r>
      <w:r w:rsidRPr="00DF02FF">
        <w:rPr>
          <w:sz w:val="28"/>
          <w:szCs w:val="28"/>
        </w:rPr>
        <w:t>A11.20.017</w:t>
      </w:r>
      <w:r>
        <w:rPr>
          <w:sz w:val="28"/>
          <w:szCs w:val="28"/>
        </w:rPr>
        <w:t xml:space="preserve"> по ЭКО к КСГ №5 будут относится три услуги, на каждый этап соответственно:</w:t>
      </w:r>
    </w:p>
    <w:p w:rsidR="00DF02FF" w:rsidRPr="009F36B2" w:rsidRDefault="00DF02FF" w:rsidP="00DF02FF">
      <w:pPr>
        <w:pStyle w:val="a3"/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9F36B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этап</w:t>
      </w:r>
      <w:r w:rsidRPr="009F36B2">
        <w:rPr>
          <w:sz w:val="28"/>
          <w:szCs w:val="28"/>
          <w:lang w:val="en-US"/>
        </w:rPr>
        <w:t xml:space="preserve"> - </w:t>
      </w:r>
      <w:r w:rsidRPr="00385893">
        <w:rPr>
          <w:sz w:val="28"/>
          <w:szCs w:val="28"/>
          <w:lang w:val="en-US"/>
        </w:rPr>
        <w:t>A</w:t>
      </w:r>
      <w:r w:rsidRPr="009F36B2">
        <w:rPr>
          <w:sz w:val="28"/>
          <w:szCs w:val="28"/>
          <w:lang w:val="en-US"/>
        </w:rPr>
        <w:t>11.20.025</w:t>
      </w:r>
      <w:r w:rsidR="009F36B2" w:rsidRPr="009F36B2">
        <w:rPr>
          <w:sz w:val="28"/>
          <w:szCs w:val="28"/>
          <w:lang w:val="en-US"/>
        </w:rPr>
        <w:t xml:space="preserve">; </w:t>
      </w:r>
      <w:proofErr w:type="spellStart"/>
      <w:r w:rsidR="009F36B2">
        <w:rPr>
          <w:sz w:val="28"/>
          <w:szCs w:val="28"/>
        </w:rPr>
        <w:t>коэф</w:t>
      </w:r>
      <w:proofErr w:type="spellEnd"/>
      <w:proofErr w:type="gramStart"/>
      <w:r w:rsidR="009F36B2" w:rsidRPr="009F36B2">
        <w:rPr>
          <w:sz w:val="28"/>
          <w:szCs w:val="28"/>
          <w:lang w:val="en-US"/>
        </w:rPr>
        <w:t>.=</w:t>
      </w:r>
      <w:proofErr w:type="gramEnd"/>
      <w:r w:rsidR="009F36B2" w:rsidRPr="009F36B2">
        <w:rPr>
          <w:sz w:val="28"/>
          <w:szCs w:val="28"/>
          <w:lang w:val="en-US"/>
        </w:rPr>
        <w:t>0,8</w:t>
      </w:r>
    </w:p>
    <w:p w:rsidR="00DF02FF" w:rsidRPr="009F36B2" w:rsidRDefault="00DF02FF" w:rsidP="00DF02FF">
      <w:pPr>
        <w:pStyle w:val="a3"/>
        <w:ind w:left="786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9F36B2">
        <w:rPr>
          <w:sz w:val="28"/>
          <w:szCs w:val="28"/>
        </w:rPr>
        <w:t xml:space="preserve"> </w:t>
      </w:r>
      <w:r>
        <w:rPr>
          <w:sz w:val="28"/>
          <w:szCs w:val="28"/>
        </w:rPr>
        <w:t>этап</w:t>
      </w:r>
      <w:r w:rsidRPr="009F36B2">
        <w:rPr>
          <w:sz w:val="28"/>
          <w:szCs w:val="28"/>
        </w:rPr>
        <w:t xml:space="preserve"> - </w:t>
      </w:r>
      <w:r w:rsidRPr="00385893">
        <w:rPr>
          <w:sz w:val="28"/>
          <w:szCs w:val="28"/>
          <w:lang w:val="en-US"/>
        </w:rPr>
        <w:t>A</w:t>
      </w:r>
      <w:r w:rsidRPr="009F36B2">
        <w:rPr>
          <w:sz w:val="28"/>
          <w:szCs w:val="28"/>
        </w:rPr>
        <w:t>11.20.028</w:t>
      </w:r>
      <w:r w:rsidR="009F36B2" w:rsidRPr="009F36B2">
        <w:rPr>
          <w:sz w:val="28"/>
          <w:szCs w:val="28"/>
        </w:rPr>
        <w:t xml:space="preserve">; </w:t>
      </w:r>
      <w:proofErr w:type="spellStart"/>
      <w:r w:rsidR="009F36B2">
        <w:rPr>
          <w:sz w:val="28"/>
          <w:szCs w:val="28"/>
        </w:rPr>
        <w:t>коэф</w:t>
      </w:r>
      <w:proofErr w:type="spellEnd"/>
      <w:proofErr w:type="gramStart"/>
      <w:r w:rsidR="009F36B2" w:rsidRPr="009F36B2">
        <w:rPr>
          <w:sz w:val="28"/>
          <w:szCs w:val="28"/>
        </w:rPr>
        <w:t>.=</w:t>
      </w:r>
      <w:proofErr w:type="gramEnd"/>
      <w:r w:rsidR="009F36B2" w:rsidRPr="009F36B2">
        <w:rPr>
          <w:sz w:val="28"/>
          <w:szCs w:val="28"/>
        </w:rPr>
        <w:t>0,</w:t>
      </w:r>
      <w:r w:rsidR="009F36B2">
        <w:rPr>
          <w:sz w:val="28"/>
          <w:szCs w:val="28"/>
        </w:rPr>
        <w:t>1</w:t>
      </w:r>
    </w:p>
    <w:p w:rsidR="00DF02FF" w:rsidRDefault="00DF02FF" w:rsidP="00DF02FF">
      <w:pPr>
        <w:pStyle w:val="a3"/>
        <w:ind w:left="786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9F36B2">
        <w:rPr>
          <w:sz w:val="28"/>
          <w:szCs w:val="28"/>
        </w:rPr>
        <w:t xml:space="preserve"> </w:t>
      </w:r>
      <w:r>
        <w:rPr>
          <w:sz w:val="28"/>
          <w:szCs w:val="28"/>
        </w:rPr>
        <w:t>этап</w:t>
      </w:r>
      <w:r w:rsidRPr="009F36B2">
        <w:rPr>
          <w:sz w:val="28"/>
          <w:szCs w:val="28"/>
        </w:rPr>
        <w:t xml:space="preserve"> - </w:t>
      </w:r>
      <w:r w:rsidRPr="009F36B2">
        <w:rPr>
          <w:sz w:val="28"/>
          <w:szCs w:val="28"/>
          <w:lang w:val="en-US"/>
        </w:rPr>
        <w:t>A</w:t>
      </w:r>
      <w:r w:rsidRPr="009F36B2">
        <w:rPr>
          <w:sz w:val="28"/>
          <w:szCs w:val="28"/>
        </w:rPr>
        <w:t>11.20.030</w:t>
      </w:r>
      <w:r w:rsidR="009F36B2">
        <w:rPr>
          <w:sz w:val="28"/>
          <w:szCs w:val="28"/>
        </w:rPr>
        <w:t xml:space="preserve">; </w:t>
      </w:r>
      <w:proofErr w:type="spellStart"/>
      <w:r w:rsidR="009F36B2">
        <w:rPr>
          <w:sz w:val="28"/>
          <w:szCs w:val="28"/>
        </w:rPr>
        <w:t>коэф</w:t>
      </w:r>
      <w:proofErr w:type="spellEnd"/>
      <w:proofErr w:type="gramStart"/>
      <w:r w:rsidR="009F36B2">
        <w:rPr>
          <w:sz w:val="28"/>
          <w:szCs w:val="28"/>
        </w:rPr>
        <w:t>.=</w:t>
      </w:r>
      <w:proofErr w:type="gramEnd"/>
      <w:r w:rsidR="009F36B2">
        <w:rPr>
          <w:sz w:val="28"/>
          <w:szCs w:val="28"/>
        </w:rPr>
        <w:t>0,</w:t>
      </w:r>
      <w:r w:rsidR="009F36B2">
        <w:rPr>
          <w:sz w:val="28"/>
          <w:szCs w:val="28"/>
        </w:rPr>
        <w:t>1.</w:t>
      </w:r>
      <w:r w:rsidRPr="009F36B2">
        <w:rPr>
          <w:sz w:val="28"/>
          <w:szCs w:val="28"/>
        </w:rPr>
        <w:t xml:space="preserve"> </w:t>
      </w:r>
      <w:r>
        <w:rPr>
          <w:sz w:val="28"/>
          <w:szCs w:val="28"/>
        </w:rPr>
        <w:t>Так же как и в КСГ 2015.</w:t>
      </w:r>
    </w:p>
    <w:p w:rsidR="00BC7220" w:rsidRPr="00BC7220" w:rsidRDefault="00BC7220" w:rsidP="00DF02FF">
      <w:pPr>
        <w:pStyle w:val="a3"/>
        <w:ind w:left="786"/>
        <w:rPr>
          <w:color w:val="FF0000"/>
          <w:sz w:val="28"/>
          <w:szCs w:val="28"/>
          <w:lang w:val="en-US"/>
        </w:rPr>
      </w:pPr>
      <w:r w:rsidRPr="00BC7220">
        <w:rPr>
          <w:color w:val="FF0000"/>
          <w:sz w:val="28"/>
          <w:szCs w:val="28"/>
        </w:rPr>
        <w:t xml:space="preserve">ВНИМАНИЕ! </w:t>
      </w:r>
      <w:r>
        <w:rPr>
          <w:color w:val="FF0000"/>
          <w:sz w:val="28"/>
          <w:szCs w:val="28"/>
        </w:rPr>
        <w:t xml:space="preserve">В таблице (в </w:t>
      </w:r>
      <w:proofErr w:type="spellStart"/>
      <w:r>
        <w:rPr>
          <w:color w:val="FF0000"/>
          <w:sz w:val="28"/>
          <w:szCs w:val="28"/>
        </w:rPr>
        <w:t>группировщике</w:t>
      </w:r>
      <w:proofErr w:type="spellEnd"/>
      <w:r>
        <w:rPr>
          <w:color w:val="FF0000"/>
          <w:sz w:val="28"/>
          <w:szCs w:val="28"/>
        </w:rPr>
        <w:t>) предыдущая запись с кодом услуги «</w:t>
      </w:r>
      <w:r w:rsidRPr="00BC7220">
        <w:rPr>
          <w:color w:val="FF0000"/>
          <w:sz w:val="28"/>
          <w:szCs w:val="28"/>
        </w:rPr>
        <w:t>A11.20.017</w:t>
      </w:r>
      <w:r>
        <w:rPr>
          <w:color w:val="FF0000"/>
          <w:sz w:val="28"/>
          <w:szCs w:val="28"/>
        </w:rPr>
        <w:t>» зачёркнута, но не убрана. Будьте внимательны при автоматической обработке справочника.</w:t>
      </w:r>
      <w:bookmarkStart w:id="0" w:name="_GoBack"/>
      <w:bookmarkEnd w:id="0"/>
    </w:p>
    <w:p w:rsidR="00986612" w:rsidRDefault="005B5B92" w:rsidP="00143F27">
      <w:pPr>
        <w:pStyle w:val="a3"/>
        <w:numPr>
          <w:ilvl w:val="0"/>
          <w:numId w:val="1"/>
        </w:numPr>
        <w:rPr>
          <w:sz w:val="28"/>
          <w:szCs w:val="28"/>
        </w:rPr>
      </w:pPr>
      <w:r w:rsidRPr="00986612">
        <w:rPr>
          <w:sz w:val="28"/>
          <w:szCs w:val="28"/>
        </w:rPr>
        <w:t>Для КСГ №6 и №7 добавлены критерии МКБ = «</w:t>
      </w:r>
      <w:r w:rsidRPr="00986612">
        <w:rPr>
          <w:sz w:val="28"/>
          <w:szCs w:val="28"/>
          <w:lang w:val="en-US"/>
        </w:rPr>
        <w:t>O</w:t>
      </w:r>
      <w:r w:rsidRPr="00986612">
        <w:rPr>
          <w:sz w:val="28"/>
          <w:szCs w:val="28"/>
        </w:rPr>
        <w:t>0»</w:t>
      </w:r>
      <w:r w:rsidR="00655A94" w:rsidRPr="00986612">
        <w:rPr>
          <w:sz w:val="28"/>
          <w:szCs w:val="28"/>
        </w:rPr>
        <w:t>. Так же в случае выбора между КСГ №1 и КСГ №6 приоритетом будет №6.</w:t>
      </w:r>
    </w:p>
    <w:p w:rsidR="00385893" w:rsidRPr="00986612" w:rsidRDefault="00385893" w:rsidP="00143F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МЭСы</w:t>
      </w:r>
      <w:proofErr w:type="spellEnd"/>
      <w:r>
        <w:rPr>
          <w:sz w:val="28"/>
          <w:szCs w:val="28"/>
        </w:rPr>
        <w:t xml:space="preserve"> 7121019, 8071003, 8071004 добавлены диагнозы: </w:t>
      </w:r>
      <w:r>
        <w:rPr>
          <w:sz w:val="28"/>
          <w:szCs w:val="28"/>
          <w:lang w:val="en-US"/>
        </w:rPr>
        <w:t>Z</w:t>
      </w:r>
      <w:r w:rsidRPr="00385893">
        <w:rPr>
          <w:sz w:val="28"/>
          <w:szCs w:val="28"/>
        </w:rPr>
        <w:t>49.1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Z</w:t>
      </w:r>
      <w:r w:rsidRPr="00385893">
        <w:rPr>
          <w:sz w:val="28"/>
          <w:szCs w:val="28"/>
        </w:rPr>
        <w:t>49.2.</w:t>
      </w:r>
    </w:p>
    <w:p w:rsidR="00986612" w:rsidRDefault="00986612" w:rsidP="00986612">
      <w:pPr>
        <w:pStyle w:val="a3"/>
        <w:ind w:left="786"/>
        <w:rPr>
          <w:sz w:val="28"/>
          <w:szCs w:val="28"/>
        </w:rPr>
      </w:pPr>
    </w:p>
    <w:p w:rsidR="00986612" w:rsidRDefault="00986612" w:rsidP="00986612">
      <w:pPr>
        <w:pStyle w:val="a3"/>
        <w:ind w:left="426"/>
        <w:rPr>
          <w:b/>
          <w:sz w:val="28"/>
          <w:szCs w:val="28"/>
        </w:rPr>
      </w:pPr>
      <w:r>
        <w:rPr>
          <w:b/>
          <w:sz w:val="28"/>
          <w:szCs w:val="28"/>
        </w:rPr>
        <w:t>Круглосуточный и дневные</w:t>
      </w:r>
      <w:r w:rsidR="00D038D1">
        <w:rPr>
          <w:b/>
          <w:sz w:val="28"/>
          <w:szCs w:val="28"/>
        </w:rPr>
        <w:t>:</w:t>
      </w:r>
    </w:p>
    <w:p w:rsidR="00986612" w:rsidRDefault="00986612" w:rsidP="00986612">
      <w:pPr>
        <w:pStyle w:val="a3"/>
        <w:ind w:left="426"/>
        <w:rPr>
          <w:b/>
          <w:sz w:val="28"/>
          <w:szCs w:val="28"/>
        </w:rPr>
      </w:pPr>
    </w:p>
    <w:p w:rsidR="00385893" w:rsidRPr="00385893" w:rsidRDefault="00986612" w:rsidP="00385893">
      <w:pPr>
        <w:pStyle w:val="a3"/>
        <w:numPr>
          <w:ilvl w:val="0"/>
          <w:numId w:val="1"/>
        </w:numPr>
        <w:ind w:left="709" w:hanging="283"/>
        <w:rPr>
          <w:sz w:val="28"/>
          <w:szCs w:val="28"/>
        </w:rPr>
      </w:pPr>
      <w:r w:rsidRPr="00385893">
        <w:rPr>
          <w:sz w:val="28"/>
          <w:szCs w:val="28"/>
        </w:rPr>
        <w:t xml:space="preserve">В общем случае если случай можно отнести к нескольким КСГ, то выбирается наиболее дорогой КСГ. Но если в </w:t>
      </w:r>
      <w:proofErr w:type="spellStart"/>
      <w:r w:rsidRPr="00385893">
        <w:rPr>
          <w:sz w:val="28"/>
          <w:szCs w:val="28"/>
        </w:rPr>
        <w:t>группировщике</w:t>
      </w:r>
      <w:proofErr w:type="spellEnd"/>
      <w:r w:rsidRPr="00385893">
        <w:rPr>
          <w:sz w:val="28"/>
          <w:szCs w:val="28"/>
        </w:rPr>
        <w:t xml:space="preserve"> КСГ присутствует критерий длительность, то отнесение к КСГ по этому критерию является более приоритетным, чем коэффициент КСГ.</w:t>
      </w:r>
    </w:p>
    <w:sectPr w:rsidR="00385893" w:rsidRPr="00385893" w:rsidSect="00DF02FF">
      <w:pgSz w:w="11906" w:h="16838"/>
      <w:pgMar w:top="709" w:right="566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30791"/>
    <w:multiLevelType w:val="hybridMultilevel"/>
    <w:tmpl w:val="1CEABD80"/>
    <w:lvl w:ilvl="0" w:tplc="8682B046">
      <w:numFmt w:val="bullet"/>
      <w:lvlText w:val=""/>
      <w:lvlJc w:val="left"/>
      <w:pPr>
        <w:ind w:left="786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7F"/>
    <w:rsid w:val="00385893"/>
    <w:rsid w:val="005B5B92"/>
    <w:rsid w:val="00655A94"/>
    <w:rsid w:val="0072747F"/>
    <w:rsid w:val="00986612"/>
    <w:rsid w:val="009F36B2"/>
    <w:rsid w:val="00BC7220"/>
    <w:rsid w:val="00D01626"/>
    <w:rsid w:val="00D038D1"/>
    <w:rsid w:val="00D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F2BF46-304E-4290-A152-DE91F1D8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 Е.</dc:creator>
  <cp:keywords/>
  <dc:description/>
  <cp:lastModifiedBy>Крюков Е.</cp:lastModifiedBy>
  <cp:revision>8</cp:revision>
  <dcterms:created xsi:type="dcterms:W3CDTF">2016-01-15T06:55:00Z</dcterms:created>
  <dcterms:modified xsi:type="dcterms:W3CDTF">2016-01-25T09:10:00Z</dcterms:modified>
</cp:coreProperties>
</file>